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85" w:rsidRPr="00EF197B" w:rsidRDefault="00EF197B" w:rsidP="00EF197B">
      <w:pPr>
        <w:jc w:val="center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77801925" wp14:editId="0851AB10">
            <wp:extent cx="8006317" cy="1028518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POWER_poziom_pl-1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0099" cy="102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197B">
        <w:rPr>
          <w:b/>
          <w:sz w:val="28"/>
          <w:szCs w:val="28"/>
          <w:lang w:eastAsia="pl-PL"/>
        </w:rPr>
        <w:br w:type="textWrapping" w:clear="all"/>
      </w:r>
      <w:r w:rsidR="009A2278" w:rsidRPr="00EF197B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Harmonogram naborów wniosków o dofinansowanie w trybie konkursowym </w:t>
      </w:r>
      <w:r w:rsidR="00ED2E5F" w:rsidRPr="00EF197B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="009A2278" w:rsidRPr="00EF197B">
        <w:rPr>
          <w:rFonts w:ascii="Arial" w:eastAsia="Times New Roman" w:hAnsi="Arial" w:cs="Arial"/>
          <w:b/>
          <w:sz w:val="28"/>
          <w:szCs w:val="28"/>
          <w:lang w:eastAsia="pl-PL"/>
        </w:rPr>
        <w:t>dla Programu</w:t>
      </w:r>
      <w:r w:rsidR="00BD2987" w:rsidRPr="00EF197B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Operacyjnego Wiedza Edukacja Rozwój</w:t>
      </w:r>
      <w:r w:rsidR="009A2278" w:rsidRPr="00EF197B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na </w:t>
      </w:r>
      <w:r w:rsidR="0071541A">
        <w:rPr>
          <w:rFonts w:ascii="Arial" w:eastAsia="Times New Roman" w:hAnsi="Arial" w:cs="Arial"/>
          <w:b/>
          <w:sz w:val="28"/>
          <w:szCs w:val="28"/>
          <w:lang w:eastAsia="pl-PL"/>
        </w:rPr>
        <w:t>202</w:t>
      </w:r>
      <w:r w:rsidR="000B2A6E">
        <w:rPr>
          <w:rFonts w:ascii="Arial" w:eastAsia="Times New Roman" w:hAnsi="Arial" w:cs="Arial"/>
          <w:b/>
          <w:sz w:val="28"/>
          <w:szCs w:val="28"/>
          <w:lang w:eastAsia="pl-PL"/>
        </w:rPr>
        <w:t>3</w:t>
      </w:r>
      <w:r w:rsidR="009A2278" w:rsidRPr="00EF197B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rok</w:t>
      </w:r>
      <w:r w:rsidR="009A2278" w:rsidRPr="00EF197B">
        <w:rPr>
          <w:rStyle w:val="Odwoanieprzypisudolnego"/>
          <w:rFonts w:ascii="Arial" w:eastAsia="Times New Roman" w:hAnsi="Arial" w:cs="Arial"/>
          <w:b/>
          <w:sz w:val="28"/>
          <w:szCs w:val="28"/>
          <w:lang w:eastAsia="pl-PL"/>
        </w:rPr>
        <w:footnoteReference w:id="1"/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4820"/>
        <w:gridCol w:w="1984"/>
        <w:gridCol w:w="2268"/>
        <w:gridCol w:w="1418"/>
      </w:tblGrid>
      <w:tr w:rsidR="00F635A8" w:rsidRPr="00596FFC" w:rsidTr="00146BC7">
        <w:trPr>
          <w:trHeight w:val="78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596FFC" w:rsidRDefault="003F3E87" w:rsidP="00A8023C">
            <w:pPr>
              <w:spacing w:before="120" w:after="0"/>
              <w:jc w:val="center"/>
              <w:rPr>
                <w:rFonts w:ascii="Arial" w:hAnsi="Arial" w:cs="Arial"/>
                <w:szCs w:val="20"/>
                <w:lang w:eastAsia="pl-PL"/>
              </w:rPr>
            </w:pPr>
            <w:r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Numer i nazwa Priorytetu/Działania/Poddziałania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2278" w:rsidRPr="00596FFC" w:rsidRDefault="003F3E87" w:rsidP="004432C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</w:pPr>
            <w:r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Planowany termin rozpoczęcia naborów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2278" w:rsidRPr="00596FFC" w:rsidRDefault="003F3E87" w:rsidP="0011230D">
            <w:pPr>
              <w:spacing w:before="120" w:after="0"/>
              <w:jc w:val="center"/>
              <w:rPr>
                <w:rFonts w:ascii="Arial" w:hAnsi="Arial" w:cs="Arial"/>
                <w:szCs w:val="20"/>
                <w:lang w:eastAsia="pl-PL"/>
              </w:rPr>
            </w:pPr>
            <w:r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Typy projektów mogących uzyskać dofinansowanie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2278" w:rsidRPr="00596FFC" w:rsidRDefault="005D1872" w:rsidP="005D1872">
            <w:pPr>
              <w:spacing w:before="120" w:after="0"/>
              <w:jc w:val="center"/>
              <w:rPr>
                <w:rFonts w:ascii="Arial" w:hAnsi="Arial" w:cs="Arial"/>
                <w:szCs w:val="20"/>
                <w:lang w:eastAsia="pl-PL"/>
              </w:rPr>
            </w:pPr>
            <w:r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Orientacyjna kwota przeznaczona</w:t>
            </w:r>
            <w:r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br/>
            </w:r>
            <w:r w:rsidR="003F3E87"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na dofinansowanie projektów</w:t>
            </w:r>
            <w:r w:rsidR="003F3E87"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br/>
              <w:t xml:space="preserve">w ramach konkursu </w:t>
            </w:r>
            <w:r w:rsidR="003F3E87" w:rsidRPr="00596FFC">
              <w:rPr>
                <w:rFonts w:ascii="Arial" w:hAnsi="Arial" w:cs="Arial"/>
                <w:b/>
                <w:bCs/>
                <w:color w:val="000000"/>
                <w:szCs w:val="20"/>
                <w:lang w:eastAsia="pl-PL"/>
              </w:rPr>
              <w:t>– kwota dofinansowania publicznego</w:t>
            </w:r>
            <w:r w:rsidRPr="00596FFC">
              <w:rPr>
                <w:rFonts w:ascii="Arial" w:hAnsi="Arial" w:cs="Arial"/>
                <w:b/>
                <w:bCs/>
                <w:color w:val="000000"/>
                <w:szCs w:val="20"/>
                <w:lang w:eastAsia="pl-PL"/>
              </w:rPr>
              <w:br/>
            </w:r>
            <w:r w:rsidR="00ED2E5F"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w złotówkach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3E87" w:rsidRPr="00596FFC" w:rsidRDefault="003F3E87" w:rsidP="0011230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</w:pPr>
            <w:r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Instytucja ogłaszająca konkurs</w:t>
            </w:r>
          </w:p>
          <w:p w:rsidR="009A2278" w:rsidRPr="00596FFC" w:rsidRDefault="009A2278" w:rsidP="00304433">
            <w:pPr>
              <w:jc w:val="center"/>
              <w:rPr>
                <w:rFonts w:ascii="Arial" w:hAnsi="Arial" w:cs="Arial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596FFC" w:rsidRDefault="003F3E87" w:rsidP="0011230D">
            <w:pPr>
              <w:spacing w:before="120" w:after="0"/>
              <w:jc w:val="center"/>
              <w:rPr>
                <w:rFonts w:ascii="Arial" w:hAnsi="Arial" w:cs="Arial"/>
                <w:szCs w:val="20"/>
                <w:lang w:eastAsia="pl-PL"/>
              </w:rPr>
            </w:pPr>
            <w:r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Dodatkowe informacje</w:t>
            </w:r>
          </w:p>
        </w:tc>
      </w:tr>
      <w:tr w:rsidR="005D1872" w:rsidRPr="00596FFC" w:rsidTr="00B052E6">
        <w:trPr>
          <w:trHeight w:val="78"/>
        </w:trPr>
        <w:tc>
          <w:tcPr>
            <w:tcW w:w="14567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:rsidR="005D1872" w:rsidRPr="00596FFC" w:rsidRDefault="007B2A66" w:rsidP="0076191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18"/>
                <w:lang w:eastAsia="pl-PL"/>
              </w:rPr>
              <w:t xml:space="preserve">Oś priorytetowa </w:t>
            </w:r>
            <w:r w:rsidR="00761916">
              <w:rPr>
                <w:rFonts w:ascii="Arial" w:eastAsia="Times New Roman" w:hAnsi="Arial" w:cs="Arial"/>
                <w:b/>
                <w:color w:val="000000"/>
                <w:szCs w:val="18"/>
                <w:lang w:eastAsia="pl-PL"/>
              </w:rPr>
              <w:t>1</w:t>
            </w:r>
            <w:r w:rsidR="005D1872" w:rsidRPr="00596FFC">
              <w:rPr>
                <w:rFonts w:ascii="Arial" w:eastAsia="Times New Roman" w:hAnsi="Arial" w:cs="Arial"/>
                <w:b/>
                <w:color w:val="000000"/>
                <w:szCs w:val="18"/>
                <w:lang w:eastAsia="pl-PL"/>
              </w:rPr>
              <w:t xml:space="preserve"> </w:t>
            </w:r>
            <w:r w:rsidR="00761916" w:rsidRPr="00761916">
              <w:rPr>
                <w:rFonts w:ascii="Arial" w:eastAsia="Times New Roman" w:hAnsi="Arial" w:cs="Arial"/>
                <w:bCs/>
                <w:color w:val="000000"/>
                <w:szCs w:val="18"/>
                <w:lang w:eastAsia="pl-PL"/>
              </w:rPr>
              <w:t>Rynek pracy otwarty dla wszystkich</w:t>
            </w:r>
          </w:p>
        </w:tc>
      </w:tr>
      <w:tr w:rsidR="00761916" w:rsidRPr="00596FFC" w:rsidTr="00954F53">
        <w:trPr>
          <w:trHeight w:val="78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916" w:rsidRPr="004947F5" w:rsidRDefault="00761916" w:rsidP="007619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9427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Oś Priorytetowa 1 </w:t>
            </w:r>
            <w:r w:rsidRPr="0094271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Rynek pracy otwarty dla wszystkich</w:t>
            </w:r>
          </w:p>
          <w:p w:rsidR="00761916" w:rsidRDefault="00761916" w:rsidP="007619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761916" w:rsidRDefault="00761916" w:rsidP="007619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947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Działanie 1.</w:t>
            </w:r>
            <w:r w:rsidR="000B2A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2646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Wsparcie osób młodych na regionalnym rynku</w:t>
            </w:r>
            <w:r w:rsidRPr="004947F5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2646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pracy </w:t>
            </w:r>
            <w:r w:rsidRPr="00A2646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lastRenderedPageBreak/>
              <w:t>– projekty pozakonkursowe</w:t>
            </w:r>
          </w:p>
          <w:p w:rsidR="00761916" w:rsidRDefault="00761916" w:rsidP="007619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761916" w:rsidRPr="00FF1ECE" w:rsidRDefault="00761916" w:rsidP="000B2A6E">
            <w:pPr>
              <w:spacing w:before="12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26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Poddziałanie 1.</w:t>
            </w:r>
            <w:r w:rsidR="000B2A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A26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.1</w:t>
            </w:r>
            <w:r w:rsidRPr="004947F5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2646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Wsparcie udzielane z Europejskiego Funduszu Społecznego</w:t>
            </w:r>
          </w:p>
        </w:tc>
        <w:tc>
          <w:tcPr>
            <w:tcW w:w="12049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61916" w:rsidRDefault="00761916" w:rsidP="00761916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  <w:p w:rsidR="00082207" w:rsidRDefault="00761916" w:rsidP="0008220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  <w:r w:rsidRPr="00761916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Brak naborów</w:t>
            </w:r>
            <w:r w:rsidR="000B2A6E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wniosków o dofinansowanie w trybie konkursowym</w:t>
            </w:r>
            <w:r w:rsidRPr="00761916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w tym działaniu</w:t>
            </w:r>
            <w:r w:rsidR="000B2A6E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.</w:t>
            </w:r>
            <w:r w:rsidRPr="00596FFC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</w:t>
            </w:r>
          </w:p>
          <w:p w:rsidR="00761916" w:rsidRPr="00596FFC" w:rsidRDefault="00761916" w:rsidP="0008220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  <w:bookmarkStart w:id="0" w:name="_GoBack"/>
            <w:bookmarkEnd w:id="0"/>
          </w:p>
        </w:tc>
      </w:tr>
    </w:tbl>
    <w:p w:rsidR="009A2278" w:rsidRPr="009A2278" w:rsidRDefault="009A2278" w:rsidP="00FA1CDD">
      <w:pPr>
        <w:rPr>
          <w:lang w:eastAsia="pl-PL"/>
        </w:rPr>
      </w:pPr>
    </w:p>
    <w:sectPr w:rsidR="009A2278" w:rsidRPr="009A2278" w:rsidSect="00ED2E5F">
      <w:headerReference w:type="first" r:id="rId9"/>
      <w:pgSz w:w="16838" w:h="11906" w:orient="landscape"/>
      <w:pgMar w:top="851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D4D" w:rsidRDefault="00B61D4D" w:rsidP="00946CD5">
      <w:pPr>
        <w:spacing w:after="0" w:line="240" w:lineRule="auto"/>
      </w:pPr>
      <w:r>
        <w:separator/>
      </w:r>
    </w:p>
  </w:endnote>
  <w:endnote w:type="continuationSeparator" w:id="0">
    <w:p w:rsidR="00B61D4D" w:rsidRDefault="00B61D4D" w:rsidP="0094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D4D" w:rsidRDefault="00B61D4D" w:rsidP="00946CD5">
      <w:pPr>
        <w:spacing w:after="0" w:line="240" w:lineRule="auto"/>
      </w:pPr>
      <w:r>
        <w:separator/>
      </w:r>
    </w:p>
  </w:footnote>
  <w:footnote w:type="continuationSeparator" w:id="0">
    <w:p w:rsidR="00B61D4D" w:rsidRDefault="00B61D4D" w:rsidP="00946CD5">
      <w:pPr>
        <w:spacing w:after="0" w:line="240" w:lineRule="auto"/>
      </w:pPr>
      <w:r>
        <w:continuationSeparator/>
      </w:r>
    </w:p>
  </w:footnote>
  <w:footnote w:id="1">
    <w:p w:rsidR="00C1291B" w:rsidRPr="000017C1" w:rsidRDefault="00C1291B" w:rsidP="00596FFC">
      <w:pPr>
        <w:pStyle w:val="Tekstprzypisudolnego"/>
        <w:spacing w:after="0"/>
        <w:rPr>
          <w:rFonts w:ascii="Arial" w:hAnsi="Arial" w:cs="Arial"/>
          <w:sz w:val="18"/>
          <w:szCs w:val="18"/>
        </w:rPr>
      </w:pPr>
      <w:r w:rsidRPr="00ED2E5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D2E5F">
        <w:rPr>
          <w:rFonts w:ascii="Arial" w:hAnsi="Arial" w:cs="Arial"/>
          <w:sz w:val="18"/>
          <w:szCs w:val="18"/>
        </w:rPr>
        <w:t>Harmonogram może ulec zmianie. Dokumenty programowe opublikowane są na stronie</w:t>
      </w:r>
      <w:r>
        <w:rPr>
          <w:rFonts w:ascii="Arial" w:hAnsi="Arial" w:cs="Arial"/>
          <w:sz w:val="18"/>
          <w:szCs w:val="18"/>
        </w:rPr>
        <w:t xml:space="preserve"> internetowej Instytucji Zarządzającej (</w:t>
      </w:r>
      <w:hyperlink r:id="rId1" w:history="1">
        <w:r w:rsidRPr="00E4272F">
          <w:rPr>
            <w:rStyle w:val="Hipercze"/>
            <w:rFonts w:ascii="Arial" w:hAnsi="Arial" w:cs="Arial"/>
            <w:sz w:val="18"/>
            <w:szCs w:val="18"/>
          </w:rPr>
          <w:t>www.power.gov.pl</w:t>
        </w:r>
      </w:hyperlink>
      <w:r>
        <w:rPr>
          <w:rFonts w:ascii="Arial" w:hAnsi="Arial" w:cs="Arial"/>
          <w:sz w:val="18"/>
          <w:szCs w:val="18"/>
        </w:rPr>
        <w:t xml:space="preserve">). </w:t>
      </w:r>
      <w:r w:rsidRPr="0068735D">
        <w:rPr>
          <w:rFonts w:ascii="Arial" w:hAnsi="Arial" w:cs="Arial"/>
          <w:sz w:val="18"/>
          <w:szCs w:val="18"/>
        </w:rPr>
        <w:t>Jednocześnie  Instytucja  Zarządzająca  informuje, że zgodnie z  art.  47   ustawy  z  dnia  11  lipca 2014 r. o zasadach realizacji programów  w  zakresie  polityki  spójności  finansowanych  w  perspektywie finansowej  2014-2020 (Dz. U. poz. 1146 z późn zm.) dopuszcza się możliwość aktualizacji harmonogramu</w:t>
      </w:r>
      <w:r w:rsidR="0071541A">
        <w:rPr>
          <w:rFonts w:ascii="Arial" w:hAnsi="Arial" w:cs="Arial"/>
          <w:sz w:val="18"/>
          <w:szCs w:val="18"/>
        </w:rPr>
        <w:t>.</w:t>
      </w:r>
    </w:p>
    <w:p w:rsidR="00C1291B" w:rsidRPr="00ED2E5F" w:rsidRDefault="00C1291B" w:rsidP="009A2278">
      <w:pPr>
        <w:pStyle w:val="Tekstprzypisudolneg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1B" w:rsidRPr="009A2278" w:rsidRDefault="00C1291B" w:rsidP="00771DA4">
    <w:pPr>
      <w:spacing w:before="60" w:after="60"/>
      <w:jc w:val="center"/>
      <w:rPr>
        <w:rFonts w:ascii="Arial" w:hAnsi="Arial" w:cs="Arial"/>
        <w:b/>
        <w:bCs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404"/>
    <w:multiLevelType w:val="hybridMultilevel"/>
    <w:tmpl w:val="31003358"/>
    <w:lvl w:ilvl="0" w:tplc="1FD2F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75BF"/>
    <w:multiLevelType w:val="hybridMultilevel"/>
    <w:tmpl w:val="A3963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F2305"/>
    <w:multiLevelType w:val="hybridMultilevel"/>
    <w:tmpl w:val="C30E7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27307"/>
    <w:multiLevelType w:val="hybridMultilevel"/>
    <w:tmpl w:val="11EA855A"/>
    <w:lvl w:ilvl="0" w:tplc="2D546B3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8F2031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FF53B6"/>
    <w:multiLevelType w:val="hybridMultilevel"/>
    <w:tmpl w:val="49743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C76CC7"/>
    <w:multiLevelType w:val="hybridMultilevel"/>
    <w:tmpl w:val="C938DF5A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B7253"/>
    <w:multiLevelType w:val="hybridMultilevel"/>
    <w:tmpl w:val="2B54A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B2D7E"/>
    <w:multiLevelType w:val="hybridMultilevel"/>
    <w:tmpl w:val="E9E6E4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F4EA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00639D7"/>
    <w:multiLevelType w:val="hybridMultilevel"/>
    <w:tmpl w:val="5C3CFFCE"/>
    <w:lvl w:ilvl="0" w:tplc="8F2031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7895F70"/>
    <w:multiLevelType w:val="hybridMultilevel"/>
    <w:tmpl w:val="524EF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4569C1"/>
    <w:multiLevelType w:val="hybridMultilevel"/>
    <w:tmpl w:val="11EA855A"/>
    <w:lvl w:ilvl="0" w:tplc="2D546B3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8F2031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74786D"/>
    <w:multiLevelType w:val="hybridMultilevel"/>
    <w:tmpl w:val="920094A8"/>
    <w:lvl w:ilvl="0" w:tplc="1FD2FF9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2D2A4F7C"/>
    <w:multiLevelType w:val="hybridMultilevel"/>
    <w:tmpl w:val="D84A0D82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E0CC8"/>
    <w:multiLevelType w:val="hybridMultilevel"/>
    <w:tmpl w:val="6B6A439C"/>
    <w:lvl w:ilvl="0" w:tplc="164A9550">
      <w:start w:val="1"/>
      <w:numFmt w:val="decimal"/>
      <w:lvlText w:val="%1."/>
      <w:lvlJc w:val="left"/>
      <w:pPr>
        <w:ind w:left="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15" w15:restartNumberingAfterBreak="0">
    <w:nsid w:val="30B7113F"/>
    <w:multiLevelType w:val="hybridMultilevel"/>
    <w:tmpl w:val="FF422A98"/>
    <w:lvl w:ilvl="0" w:tplc="6526E39C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4293D84"/>
    <w:multiLevelType w:val="hybridMultilevel"/>
    <w:tmpl w:val="2BACA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31603"/>
    <w:multiLevelType w:val="hybridMultilevel"/>
    <w:tmpl w:val="48F8D1DA"/>
    <w:lvl w:ilvl="0" w:tplc="C9182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D5E1B"/>
    <w:multiLevelType w:val="hybridMultilevel"/>
    <w:tmpl w:val="EB7C8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B32FD"/>
    <w:multiLevelType w:val="hybridMultilevel"/>
    <w:tmpl w:val="84E83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B700E"/>
    <w:multiLevelType w:val="hybridMultilevel"/>
    <w:tmpl w:val="A3963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D435A"/>
    <w:multiLevelType w:val="hybridMultilevel"/>
    <w:tmpl w:val="A3963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C511F"/>
    <w:multiLevelType w:val="multilevel"/>
    <w:tmpl w:val="C11A9A9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43CF2C3B"/>
    <w:multiLevelType w:val="hybridMultilevel"/>
    <w:tmpl w:val="A3963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33E66"/>
    <w:multiLevelType w:val="hybridMultilevel"/>
    <w:tmpl w:val="2B1C350A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0726A"/>
    <w:multiLevelType w:val="hybridMultilevel"/>
    <w:tmpl w:val="F580CCB8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93975"/>
    <w:multiLevelType w:val="hybridMultilevel"/>
    <w:tmpl w:val="ECA076FC"/>
    <w:lvl w:ilvl="0" w:tplc="C918239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88F2EBD"/>
    <w:multiLevelType w:val="hybridMultilevel"/>
    <w:tmpl w:val="7F902A76"/>
    <w:lvl w:ilvl="0" w:tplc="1FD2FF9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599570AB"/>
    <w:multiLevelType w:val="hybridMultilevel"/>
    <w:tmpl w:val="5ACCABE2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F2977"/>
    <w:multiLevelType w:val="hybridMultilevel"/>
    <w:tmpl w:val="D5222DF4"/>
    <w:lvl w:ilvl="0" w:tplc="6526E39C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F6718A"/>
    <w:multiLevelType w:val="hybridMultilevel"/>
    <w:tmpl w:val="0090D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03A16"/>
    <w:multiLevelType w:val="hybridMultilevel"/>
    <w:tmpl w:val="A3963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7144A"/>
    <w:multiLevelType w:val="hybridMultilevel"/>
    <w:tmpl w:val="A3963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9516D"/>
    <w:multiLevelType w:val="hybridMultilevel"/>
    <w:tmpl w:val="ED0EF530"/>
    <w:lvl w:ilvl="0" w:tplc="C9182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B1C7A"/>
    <w:multiLevelType w:val="hybridMultilevel"/>
    <w:tmpl w:val="51A23100"/>
    <w:lvl w:ilvl="0" w:tplc="1FD2FF9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725C0016"/>
    <w:multiLevelType w:val="hybridMultilevel"/>
    <w:tmpl w:val="77B03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F1EA1"/>
    <w:multiLevelType w:val="hybridMultilevel"/>
    <w:tmpl w:val="619AB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C14B1"/>
    <w:multiLevelType w:val="hybridMultilevel"/>
    <w:tmpl w:val="6248F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26"/>
  </w:num>
  <w:num w:numId="4">
    <w:abstractNumId w:val="16"/>
  </w:num>
  <w:num w:numId="5">
    <w:abstractNumId w:val="15"/>
  </w:num>
  <w:num w:numId="6">
    <w:abstractNumId w:val="6"/>
  </w:num>
  <w:num w:numId="7">
    <w:abstractNumId w:val="29"/>
  </w:num>
  <w:num w:numId="8">
    <w:abstractNumId w:val="28"/>
  </w:num>
  <w:num w:numId="9">
    <w:abstractNumId w:val="5"/>
  </w:num>
  <w:num w:numId="10">
    <w:abstractNumId w:val="25"/>
  </w:num>
  <w:num w:numId="11">
    <w:abstractNumId w:val="20"/>
  </w:num>
  <w:num w:numId="12">
    <w:abstractNumId w:val="2"/>
  </w:num>
  <w:num w:numId="13">
    <w:abstractNumId w:val="30"/>
  </w:num>
  <w:num w:numId="14">
    <w:abstractNumId w:val="23"/>
  </w:num>
  <w:num w:numId="15">
    <w:abstractNumId w:val="11"/>
  </w:num>
  <w:num w:numId="16">
    <w:abstractNumId w:val="3"/>
  </w:num>
  <w:num w:numId="17">
    <w:abstractNumId w:val="31"/>
  </w:num>
  <w:num w:numId="18">
    <w:abstractNumId w:val="21"/>
  </w:num>
  <w:num w:numId="19">
    <w:abstractNumId w:val="1"/>
  </w:num>
  <w:num w:numId="20">
    <w:abstractNumId w:val="24"/>
  </w:num>
  <w:num w:numId="21">
    <w:abstractNumId w:val="32"/>
  </w:num>
  <w:num w:numId="22">
    <w:abstractNumId w:val="13"/>
  </w:num>
  <w:num w:numId="23">
    <w:abstractNumId w:val="10"/>
  </w:num>
  <w:num w:numId="24">
    <w:abstractNumId w:val="19"/>
  </w:num>
  <w:num w:numId="25">
    <w:abstractNumId w:val="8"/>
  </w:num>
  <w:num w:numId="26">
    <w:abstractNumId w:val="22"/>
  </w:num>
  <w:num w:numId="27">
    <w:abstractNumId w:val="9"/>
  </w:num>
  <w:num w:numId="28">
    <w:abstractNumId w:val="14"/>
  </w:num>
  <w:num w:numId="29">
    <w:abstractNumId w:val="18"/>
  </w:num>
  <w:num w:numId="30">
    <w:abstractNumId w:val="4"/>
  </w:num>
  <w:num w:numId="31">
    <w:abstractNumId w:val="36"/>
  </w:num>
  <w:num w:numId="32">
    <w:abstractNumId w:val="7"/>
  </w:num>
  <w:num w:numId="33">
    <w:abstractNumId w:val="37"/>
  </w:num>
  <w:num w:numId="34">
    <w:abstractNumId w:val="35"/>
  </w:num>
  <w:num w:numId="35">
    <w:abstractNumId w:val="0"/>
  </w:num>
  <w:num w:numId="36">
    <w:abstractNumId w:val="27"/>
  </w:num>
  <w:num w:numId="37">
    <w:abstractNumId w:val="34"/>
  </w:num>
  <w:num w:numId="3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C0"/>
    <w:rsid w:val="00000481"/>
    <w:rsid w:val="00001387"/>
    <w:rsid w:val="000069C0"/>
    <w:rsid w:val="00007237"/>
    <w:rsid w:val="000148A6"/>
    <w:rsid w:val="00017734"/>
    <w:rsid w:val="00021545"/>
    <w:rsid w:val="00025AC5"/>
    <w:rsid w:val="00033FDE"/>
    <w:rsid w:val="00036305"/>
    <w:rsid w:val="0004040A"/>
    <w:rsid w:val="000424A0"/>
    <w:rsid w:val="000432DF"/>
    <w:rsid w:val="000518EF"/>
    <w:rsid w:val="0005372B"/>
    <w:rsid w:val="000549A2"/>
    <w:rsid w:val="00073EEA"/>
    <w:rsid w:val="00082207"/>
    <w:rsid w:val="000B2A6E"/>
    <w:rsid w:val="000B7C41"/>
    <w:rsid w:val="000D150D"/>
    <w:rsid w:val="000E68E7"/>
    <w:rsid w:val="000F05AF"/>
    <w:rsid w:val="000F28AA"/>
    <w:rsid w:val="00105BB1"/>
    <w:rsid w:val="0010681F"/>
    <w:rsid w:val="00110331"/>
    <w:rsid w:val="00111452"/>
    <w:rsid w:val="0011230D"/>
    <w:rsid w:val="00114FA0"/>
    <w:rsid w:val="00116585"/>
    <w:rsid w:val="00124022"/>
    <w:rsid w:val="00137ADC"/>
    <w:rsid w:val="00140085"/>
    <w:rsid w:val="00141E1B"/>
    <w:rsid w:val="00146BC7"/>
    <w:rsid w:val="001537F3"/>
    <w:rsid w:val="0017764F"/>
    <w:rsid w:val="00192E52"/>
    <w:rsid w:val="001A65C6"/>
    <w:rsid w:val="001B01A6"/>
    <w:rsid w:val="001C0080"/>
    <w:rsid w:val="001C23C4"/>
    <w:rsid w:val="001C3409"/>
    <w:rsid w:val="001D24B6"/>
    <w:rsid w:val="002114A2"/>
    <w:rsid w:val="00230B1B"/>
    <w:rsid w:val="00247727"/>
    <w:rsid w:val="00282F4E"/>
    <w:rsid w:val="00283AB6"/>
    <w:rsid w:val="002A50E6"/>
    <w:rsid w:val="002A77EF"/>
    <w:rsid w:val="002B19D6"/>
    <w:rsid w:val="002B3176"/>
    <w:rsid w:val="002C40A7"/>
    <w:rsid w:val="002D5BDA"/>
    <w:rsid w:val="002F31FA"/>
    <w:rsid w:val="002F7960"/>
    <w:rsid w:val="00304433"/>
    <w:rsid w:val="00312206"/>
    <w:rsid w:val="00330C40"/>
    <w:rsid w:val="00343CF4"/>
    <w:rsid w:val="00346097"/>
    <w:rsid w:val="0034618C"/>
    <w:rsid w:val="00346A25"/>
    <w:rsid w:val="003473B3"/>
    <w:rsid w:val="0035327F"/>
    <w:rsid w:val="00376826"/>
    <w:rsid w:val="00395238"/>
    <w:rsid w:val="003A04F4"/>
    <w:rsid w:val="003B31CB"/>
    <w:rsid w:val="003C4876"/>
    <w:rsid w:val="003C7BDE"/>
    <w:rsid w:val="003D09B5"/>
    <w:rsid w:val="003D1DD8"/>
    <w:rsid w:val="003D3F75"/>
    <w:rsid w:val="003E4559"/>
    <w:rsid w:val="003E724B"/>
    <w:rsid w:val="003F184D"/>
    <w:rsid w:val="003F3E87"/>
    <w:rsid w:val="00402027"/>
    <w:rsid w:val="0040373C"/>
    <w:rsid w:val="00404F00"/>
    <w:rsid w:val="004070CE"/>
    <w:rsid w:val="004079C8"/>
    <w:rsid w:val="004219DB"/>
    <w:rsid w:val="00433471"/>
    <w:rsid w:val="004343DD"/>
    <w:rsid w:val="00435319"/>
    <w:rsid w:val="004373BD"/>
    <w:rsid w:val="004417D7"/>
    <w:rsid w:val="00442E0D"/>
    <w:rsid w:val="004432C5"/>
    <w:rsid w:val="00456D08"/>
    <w:rsid w:val="004601E4"/>
    <w:rsid w:val="00476E1F"/>
    <w:rsid w:val="0048189E"/>
    <w:rsid w:val="00495E24"/>
    <w:rsid w:val="004A2DF2"/>
    <w:rsid w:val="004B239C"/>
    <w:rsid w:val="004B38CD"/>
    <w:rsid w:val="004B4E57"/>
    <w:rsid w:val="004C117C"/>
    <w:rsid w:val="004F1CC1"/>
    <w:rsid w:val="00500B75"/>
    <w:rsid w:val="00511B70"/>
    <w:rsid w:val="00525916"/>
    <w:rsid w:val="005320F9"/>
    <w:rsid w:val="00553A5A"/>
    <w:rsid w:val="0057169E"/>
    <w:rsid w:val="00571F29"/>
    <w:rsid w:val="00586D53"/>
    <w:rsid w:val="0059270B"/>
    <w:rsid w:val="00596FFC"/>
    <w:rsid w:val="005A4049"/>
    <w:rsid w:val="005A5B57"/>
    <w:rsid w:val="005A65BE"/>
    <w:rsid w:val="005D1872"/>
    <w:rsid w:val="005D1AB2"/>
    <w:rsid w:val="005D4D9F"/>
    <w:rsid w:val="005F3643"/>
    <w:rsid w:val="005F37AD"/>
    <w:rsid w:val="00610AF4"/>
    <w:rsid w:val="00612668"/>
    <w:rsid w:val="0061717E"/>
    <w:rsid w:val="006228EC"/>
    <w:rsid w:val="00632D7D"/>
    <w:rsid w:val="00643393"/>
    <w:rsid w:val="0067066F"/>
    <w:rsid w:val="00675755"/>
    <w:rsid w:val="00676C4D"/>
    <w:rsid w:val="006860CF"/>
    <w:rsid w:val="006A1137"/>
    <w:rsid w:val="006A526A"/>
    <w:rsid w:val="006A7C51"/>
    <w:rsid w:val="006B277D"/>
    <w:rsid w:val="006D100A"/>
    <w:rsid w:val="006D31A9"/>
    <w:rsid w:val="006D7EE5"/>
    <w:rsid w:val="006E568D"/>
    <w:rsid w:val="00701F71"/>
    <w:rsid w:val="0071541A"/>
    <w:rsid w:val="00721DFA"/>
    <w:rsid w:val="00730FBC"/>
    <w:rsid w:val="00736D0D"/>
    <w:rsid w:val="0073783A"/>
    <w:rsid w:val="0073788E"/>
    <w:rsid w:val="0074438B"/>
    <w:rsid w:val="00761916"/>
    <w:rsid w:val="00763D5E"/>
    <w:rsid w:val="00771DA4"/>
    <w:rsid w:val="007755B4"/>
    <w:rsid w:val="007B2A66"/>
    <w:rsid w:val="007B2B49"/>
    <w:rsid w:val="007C60DF"/>
    <w:rsid w:val="007D7D70"/>
    <w:rsid w:val="007F3261"/>
    <w:rsid w:val="007F6913"/>
    <w:rsid w:val="00810CE6"/>
    <w:rsid w:val="0083523E"/>
    <w:rsid w:val="00861CFB"/>
    <w:rsid w:val="00867116"/>
    <w:rsid w:val="00883492"/>
    <w:rsid w:val="008960B1"/>
    <w:rsid w:val="008A33F3"/>
    <w:rsid w:val="008A7B09"/>
    <w:rsid w:val="008B1320"/>
    <w:rsid w:val="008B1869"/>
    <w:rsid w:val="008B3F4D"/>
    <w:rsid w:val="008C0200"/>
    <w:rsid w:val="008C1B0F"/>
    <w:rsid w:val="008C329F"/>
    <w:rsid w:val="008C426E"/>
    <w:rsid w:val="008C7901"/>
    <w:rsid w:val="008E17E3"/>
    <w:rsid w:val="008E2A8F"/>
    <w:rsid w:val="008E2E70"/>
    <w:rsid w:val="008F1E96"/>
    <w:rsid w:val="008F23FC"/>
    <w:rsid w:val="00906024"/>
    <w:rsid w:val="0091474B"/>
    <w:rsid w:val="00924A76"/>
    <w:rsid w:val="00933C67"/>
    <w:rsid w:val="00946CD5"/>
    <w:rsid w:val="009506FB"/>
    <w:rsid w:val="00954859"/>
    <w:rsid w:val="00984CAE"/>
    <w:rsid w:val="0098580F"/>
    <w:rsid w:val="0098619A"/>
    <w:rsid w:val="00986312"/>
    <w:rsid w:val="0098683A"/>
    <w:rsid w:val="009A2278"/>
    <w:rsid w:val="009A4427"/>
    <w:rsid w:val="009C1C44"/>
    <w:rsid w:val="009C2654"/>
    <w:rsid w:val="009C2F91"/>
    <w:rsid w:val="009C6BCA"/>
    <w:rsid w:val="009C7F77"/>
    <w:rsid w:val="009D0124"/>
    <w:rsid w:val="009E1744"/>
    <w:rsid w:val="009E22C4"/>
    <w:rsid w:val="009F335C"/>
    <w:rsid w:val="00A07B63"/>
    <w:rsid w:val="00A10A03"/>
    <w:rsid w:val="00A2128F"/>
    <w:rsid w:val="00A32B7E"/>
    <w:rsid w:val="00A33B8A"/>
    <w:rsid w:val="00A33C07"/>
    <w:rsid w:val="00A51FE2"/>
    <w:rsid w:val="00A5470D"/>
    <w:rsid w:val="00A54CA0"/>
    <w:rsid w:val="00A54FEF"/>
    <w:rsid w:val="00A64B83"/>
    <w:rsid w:val="00A65C1A"/>
    <w:rsid w:val="00A67D9B"/>
    <w:rsid w:val="00A8023C"/>
    <w:rsid w:val="00A864F9"/>
    <w:rsid w:val="00A97734"/>
    <w:rsid w:val="00AB30BB"/>
    <w:rsid w:val="00AB4800"/>
    <w:rsid w:val="00AB7855"/>
    <w:rsid w:val="00AC5B9C"/>
    <w:rsid w:val="00AC7650"/>
    <w:rsid w:val="00AD15E7"/>
    <w:rsid w:val="00AD70C0"/>
    <w:rsid w:val="00AE1FAF"/>
    <w:rsid w:val="00AE3588"/>
    <w:rsid w:val="00AE6F5B"/>
    <w:rsid w:val="00AF2B10"/>
    <w:rsid w:val="00B22FB9"/>
    <w:rsid w:val="00B32979"/>
    <w:rsid w:val="00B354CC"/>
    <w:rsid w:val="00B367C8"/>
    <w:rsid w:val="00B61D4D"/>
    <w:rsid w:val="00B820B0"/>
    <w:rsid w:val="00B82F4E"/>
    <w:rsid w:val="00BB5AC9"/>
    <w:rsid w:val="00BB6AB1"/>
    <w:rsid w:val="00BC0F66"/>
    <w:rsid w:val="00BC1F19"/>
    <w:rsid w:val="00BD0B1C"/>
    <w:rsid w:val="00BD2987"/>
    <w:rsid w:val="00BD5A86"/>
    <w:rsid w:val="00BD7D81"/>
    <w:rsid w:val="00BF573B"/>
    <w:rsid w:val="00BF704E"/>
    <w:rsid w:val="00C014C8"/>
    <w:rsid w:val="00C10503"/>
    <w:rsid w:val="00C1291B"/>
    <w:rsid w:val="00C20696"/>
    <w:rsid w:val="00C22AA6"/>
    <w:rsid w:val="00C22BF9"/>
    <w:rsid w:val="00C30B92"/>
    <w:rsid w:val="00C338BD"/>
    <w:rsid w:val="00C5460F"/>
    <w:rsid w:val="00C558EE"/>
    <w:rsid w:val="00C57C34"/>
    <w:rsid w:val="00C60D68"/>
    <w:rsid w:val="00C75F56"/>
    <w:rsid w:val="00C827AB"/>
    <w:rsid w:val="00C908F5"/>
    <w:rsid w:val="00C93340"/>
    <w:rsid w:val="00C945A8"/>
    <w:rsid w:val="00C9466E"/>
    <w:rsid w:val="00CA33F3"/>
    <w:rsid w:val="00CA50E6"/>
    <w:rsid w:val="00CC1A42"/>
    <w:rsid w:val="00CD739C"/>
    <w:rsid w:val="00CD78DF"/>
    <w:rsid w:val="00CE5F86"/>
    <w:rsid w:val="00CF3B1F"/>
    <w:rsid w:val="00CF69D4"/>
    <w:rsid w:val="00D03942"/>
    <w:rsid w:val="00D03F53"/>
    <w:rsid w:val="00D05220"/>
    <w:rsid w:val="00D05F76"/>
    <w:rsid w:val="00D2667A"/>
    <w:rsid w:val="00D35A7A"/>
    <w:rsid w:val="00D37B20"/>
    <w:rsid w:val="00D37E23"/>
    <w:rsid w:val="00D40C28"/>
    <w:rsid w:val="00D42811"/>
    <w:rsid w:val="00D50346"/>
    <w:rsid w:val="00D51740"/>
    <w:rsid w:val="00D72D8A"/>
    <w:rsid w:val="00D8666B"/>
    <w:rsid w:val="00DE54C0"/>
    <w:rsid w:val="00DF18C0"/>
    <w:rsid w:val="00E14C07"/>
    <w:rsid w:val="00E27A9A"/>
    <w:rsid w:val="00E4566D"/>
    <w:rsid w:val="00E45C58"/>
    <w:rsid w:val="00E6654C"/>
    <w:rsid w:val="00E71B96"/>
    <w:rsid w:val="00E94EA7"/>
    <w:rsid w:val="00E95FF5"/>
    <w:rsid w:val="00EA04C5"/>
    <w:rsid w:val="00EB191D"/>
    <w:rsid w:val="00EB7307"/>
    <w:rsid w:val="00EC2281"/>
    <w:rsid w:val="00EC519B"/>
    <w:rsid w:val="00ED2E5F"/>
    <w:rsid w:val="00ED4BB2"/>
    <w:rsid w:val="00EF197B"/>
    <w:rsid w:val="00F0351B"/>
    <w:rsid w:val="00F14AD8"/>
    <w:rsid w:val="00F21F4C"/>
    <w:rsid w:val="00F24CFF"/>
    <w:rsid w:val="00F323D8"/>
    <w:rsid w:val="00F3402E"/>
    <w:rsid w:val="00F35876"/>
    <w:rsid w:val="00F5170D"/>
    <w:rsid w:val="00F56F0D"/>
    <w:rsid w:val="00F635A8"/>
    <w:rsid w:val="00F66601"/>
    <w:rsid w:val="00F75854"/>
    <w:rsid w:val="00F77506"/>
    <w:rsid w:val="00F8649D"/>
    <w:rsid w:val="00FA1CDD"/>
    <w:rsid w:val="00FD667D"/>
    <w:rsid w:val="00FE6987"/>
    <w:rsid w:val="00FF1ECE"/>
    <w:rsid w:val="00FF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EC2A7"/>
  <w15:docId w15:val="{5B290169-BD33-4C94-8E4F-188A06D9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8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6CD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6CD5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2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przyp,single space"/>
    <w:basedOn w:val="Normalny"/>
    <w:link w:val="TekstprzypisudolnegoZnak"/>
    <w:uiPriority w:val="99"/>
    <w:unhideWhenUsed/>
    <w:rsid w:val="009A2278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9A2278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9A2278"/>
    <w:rPr>
      <w:vertAlign w:val="superscript"/>
    </w:rPr>
  </w:style>
  <w:style w:type="table" w:styleId="Tabela-Siatka">
    <w:name w:val="Table Grid"/>
    <w:basedOn w:val="Standardowy"/>
    <w:uiPriority w:val="59"/>
    <w:rsid w:val="009A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E87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CF3B1F"/>
    <w:rPr>
      <w:i/>
      <w:iCs/>
    </w:rPr>
  </w:style>
  <w:style w:type="paragraph" w:customStyle="1" w:styleId="Normalny1">
    <w:name w:val="Normalny1"/>
    <w:uiPriority w:val="99"/>
    <w:rsid w:val="00F635A8"/>
    <w:rPr>
      <w:rFonts w:ascii="Times New Roman" w:hAnsi="Times New Roman"/>
      <w:color w:val="000000"/>
      <w:sz w:val="24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32D7D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rsid w:val="00632D7D"/>
    <w:rPr>
      <w:rFonts w:ascii="Times New Roman" w:eastAsia="Times New Roman" w:hAnsi="Times New Roman"/>
      <w:szCs w:val="24"/>
    </w:rPr>
  </w:style>
  <w:style w:type="paragraph" w:customStyle="1" w:styleId="Default">
    <w:name w:val="Default"/>
    <w:link w:val="DefaultZnak"/>
    <w:rsid w:val="006228EC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6228EC"/>
    <w:rPr>
      <w:rFonts w:ascii="Arial" w:hAnsi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6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6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64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6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643"/>
    <w:rPr>
      <w:b/>
      <w:bCs/>
      <w:lang w:eastAsia="en-US"/>
    </w:rPr>
  </w:style>
  <w:style w:type="character" w:styleId="Hipercze">
    <w:name w:val="Hyperlink"/>
    <w:uiPriority w:val="99"/>
    <w:unhideWhenUsed/>
    <w:rsid w:val="00BD2987"/>
    <w:rPr>
      <w:color w:val="0000FF"/>
      <w:u w:val="single"/>
    </w:rPr>
  </w:style>
  <w:style w:type="character" w:customStyle="1" w:styleId="Teksttreci11pt">
    <w:name w:val="Tekst treści + 11 pt"/>
    <w:aliases w:val="Bez pogrubienia"/>
    <w:basedOn w:val="Domylnaczcionkaakapitu"/>
    <w:uiPriority w:val="99"/>
    <w:rsid w:val="00D50346"/>
    <w:rPr>
      <w:rFonts w:ascii="Arial" w:hAnsi="Arial" w:cs="Arial"/>
      <w:b/>
      <w:bCs/>
      <w:sz w:val="22"/>
      <w:szCs w:val="22"/>
      <w:u w:val="none"/>
      <w:shd w:val="clear" w:color="auto" w:fill="FFFFFF"/>
    </w:rPr>
  </w:style>
  <w:style w:type="paragraph" w:styleId="Poprawka">
    <w:name w:val="Revision"/>
    <w:hidden/>
    <w:uiPriority w:val="99"/>
    <w:semiHidden/>
    <w:rsid w:val="002A50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onika_Strzyga\AppData\Local\Temp\notesBAAA25\www.powe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D3C8-6E82-4258-A586-A7182AD7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wniosków o dofinansowanie</vt:lpstr>
    </vt:vector>
  </TitlesOfParts>
  <Company>MRR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wniosków o dofinansowanie</dc:title>
  <dc:creator>Marianna_Sidoroff</dc:creator>
  <cp:lastModifiedBy>Katarzyna Cembrowicz</cp:lastModifiedBy>
  <cp:revision>4</cp:revision>
  <cp:lastPrinted>2018-11-15T10:40:00Z</cp:lastPrinted>
  <dcterms:created xsi:type="dcterms:W3CDTF">2022-11-08T09:50:00Z</dcterms:created>
  <dcterms:modified xsi:type="dcterms:W3CDTF">2022-11-08T11:40:00Z</dcterms:modified>
</cp:coreProperties>
</file>